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1C" w:rsidRPr="000C4A8A" w:rsidRDefault="0009611C" w:rsidP="0009611C">
      <w:pPr>
        <w:rPr>
          <w:sz w:val="24"/>
          <w:szCs w:val="24"/>
          <w:lang w:val="kk-KZ"/>
        </w:rPr>
      </w:pPr>
    </w:p>
    <w:p w:rsidR="0009611C" w:rsidRPr="000C4A8A" w:rsidRDefault="000E73B8" w:rsidP="000961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09611C" w:rsidRPr="000C4A8A" w:rsidRDefault="0009611C" w:rsidP="000961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>Мектеп</w:t>
      </w:r>
      <w:r w:rsidR="000E73B8">
        <w:rPr>
          <w:rFonts w:ascii="Times New Roman" w:hAnsi="Times New Roman" w:cs="Times New Roman"/>
          <w:sz w:val="24"/>
          <w:szCs w:val="24"/>
          <w:lang w:val="kk-KZ"/>
        </w:rPr>
        <w:t>-интернат</w:t>
      </w:r>
      <w:r w:rsidRPr="000C4A8A">
        <w:rPr>
          <w:rFonts w:ascii="Times New Roman" w:hAnsi="Times New Roman" w:cs="Times New Roman"/>
          <w:sz w:val="24"/>
          <w:szCs w:val="24"/>
          <w:lang w:val="kk-KZ"/>
        </w:rPr>
        <w:t xml:space="preserve"> директоры</w:t>
      </w:r>
      <w:r w:rsidR="00485088" w:rsidRPr="000C4A8A">
        <w:rPr>
          <w:rFonts w:ascii="Times New Roman" w:hAnsi="Times New Roman" w:cs="Times New Roman"/>
          <w:sz w:val="24"/>
          <w:szCs w:val="24"/>
          <w:lang w:val="kk-KZ"/>
        </w:rPr>
        <w:t xml:space="preserve">:    </w:t>
      </w:r>
      <w:r w:rsidR="000E73B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Л. Нурымбетова </w:t>
      </w:r>
    </w:p>
    <w:p w:rsidR="0009611C" w:rsidRPr="000C4A8A" w:rsidRDefault="0009611C" w:rsidP="000961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611C" w:rsidRPr="000C4A8A" w:rsidRDefault="0009611C" w:rsidP="000961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611C" w:rsidRPr="000C4A8A" w:rsidRDefault="0009611C" w:rsidP="000961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>«___»______________202</w:t>
      </w:r>
      <w:r w:rsidR="000E73B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62A58" w:rsidRPr="000C4A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C4A8A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09611C" w:rsidRPr="000C4A8A" w:rsidRDefault="0009611C" w:rsidP="000C4A8A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9611C" w:rsidRPr="000C4A8A" w:rsidRDefault="0009611C" w:rsidP="0009611C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9611C" w:rsidRPr="000C4A8A" w:rsidRDefault="0009611C" w:rsidP="0009611C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C4A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Түркістан </w:t>
      </w:r>
      <w:r w:rsidR="00AD36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облысының білім </w:t>
      </w:r>
      <w:r w:rsidRPr="000C4A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басқармасының</w:t>
      </w:r>
    </w:p>
    <w:p w:rsidR="0009611C" w:rsidRPr="000C4A8A" w:rsidRDefault="0009611C" w:rsidP="0009611C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C4A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«Төлеби ауданының мамандандырылған мектеп-интернаты» КММ</w:t>
      </w:r>
    </w:p>
    <w:p w:rsidR="0009611C" w:rsidRPr="000C4A8A" w:rsidRDefault="0009611C" w:rsidP="0009611C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0C4A8A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Орта білім беру ұйымдарына арналған ғылыми-әдістемелік жұмыс жоспары</w:t>
      </w:r>
    </w:p>
    <w:p w:rsidR="0009611C" w:rsidRPr="000C4A8A" w:rsidRDefault="0009611C" w:rsidP="0009611C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09611C" w:rsidRPr="000C4A8A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0C4A8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="000E73B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2024</w:t>
      </w:r>
      <w:r w:rsidRPr="000C4A8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-202</w:t>
      </w:r>
      <w:r w:rsidR="000E73B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5</w:t>
      </w:r>
      <w:r w:rsidRPr="000C4A8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оқу жылы</w:t>
      </w:r>
    </w:p>
    <w:p w:rsidR="0009611C" w:rsidRPr="000C4A8A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C4A8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Мектептің әдістемелік тақырыбы: </w:t>
      </w:r>
      <w:r w:rsidRPr="000C4A8A">
        <w:rPr>
          <w:rFonts w:ascii="Times New Roman" w:hAnsi="Times New Roman" w:cs="Times New Roman"/>
          <w:sz w:val="24"/>
          <w:szCs w:val="24"/>
          <w:lang w:val="kk-KZ"/>
        </w:rPr>
        <w:t>Мұғалімнің кәсіби шеберлігін арттыра отырып, оқу тәрбие процесінде оқушылардың сын тұрғысынан ойлауын дамытуда оқыту үшін бағалау мен оқуды бағалауды қолдануды жан-жақты дамыту</w:t>
      </w:r>
    </w:p>
    <w:p w:rsidR="0009611C" w:rsidRPr="000C4A8A" w:rsidRDefault="0009611C" w:rsidP="000961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0C4A8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Ғылыми-әдістемелік жұмыс мақсаты: </w:t>
      </w:r>
    </w:p>
    <w:p w:rsidR="0009611C" w:rsidRPr="000C4A8A" w:rsidRDefault="0009611C" w:rsidP="000961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білім деңгейін көтеру, біліктілігін арттыруда оқу-тәрбие процесі жұмысының интеллектуалдық деңгейін дамыту;</w:t>
      </w:r>
    </w:p>
    <w:p w:rsidR="0009611C" w:rsidRPr="000C4A8A" w:rsidRDefault="0009611C" w:rsidP="000961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>Оқушылардың білім шығармашылығын дамыту барысында жеке тұлғаны қалыптастыру;</w:t>
      </w:r>
    </w:p>
    <w:p w:rsidR="0009611C" w:rsidRPr="000C4A8A" w:rsidRDefault="0009611C" w:rsidP="000961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 xml:space="preserve">Мұғалімдер мен оқушылардың шығармашылық потенциалын дамыту; </w:t>
      </w:r>
    </w:p>
    <w:p w:rsidR="0009611C" w:rsidRPr="000C4A8A" w:rsidRDefault="0009611C" w:rsidP="0009611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kk-KZ"/>
        </w:rPr>
      </w:pPr>
      <w:r w:rsidRPr="000C4A8A">
        <w:rPr>
          <w:rFonts w:ascii="Times New Roman" w:hAnsi="Times New Roman" w:cs="Times New Roman"/>
          <w:bCs/>
          <w:lang w:val="kk-KZ"/>
        </w:rPr>
        <w:t xml:space="preserve">  Қашықтықтан оқу жұмысын ұйымдастыруға байланысты техникалық және әдістемелік мәселелерді қарастыру. </w:t>
      </w:r>
    </w:p>
    <w:p w:rsidR="0009611C" w:rsidRPr="000C4A8A" w:rsidRDefault="0009611C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9611C" w:rsidRPr="000C4A8A" w:rsidRDefault="0009611C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A5759" w:rsidRPr="000C4A8A" w:rsidRDefault="00DA5759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A5759" w:rsidRPr="000C4A8A" w:rsidRDefault="00DA5759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9611C" w:rsidRPr="000C4A8A" w:rsidRDefault="0009611C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9611C" w:rsidRPr="000C4A8A" w:rsidRDefault="0009611C" w:rsidP="0009611C">
      <w:pPr>
        <w:spacing w:after="0" w:line="240" w:lineRule="auto"/>
        <w:rPr>
          <w:b/>
          <w:sz w:val="24"/>
          <w:szCs w:val="24"/>
          <w:lang w:val="kk-KZ"/>
        </w:rPr>
      </w:pPr>
      <w:r w:rsidRPr="000C4A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0C4A8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Ғылыми-әдістемелік жұмыс міндеттері:</w:t>
      </w:r>
    </w:p>
    <w:p w:rsidR="0009611C" w:rsidRPr="000C4A8A" w:rsidRDefault="0009611C" w:rsidP="000961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0C4A8A">
        <w:rPr>
          <w:rFonts w:ascii="Times New Roman" w:hAnsi="Times New Roman" w:cs="Times New Roman"/>
          <w:sz w:val="24"/>
          <w:szCs w:val="24"/>
          <w:lang w:val="kk-KZ"/>
        </w:rPr>
        <w:t>Оқушылардың білім деңгейін көтеру, біліктілігін арттыруда оқу-тәрбие процесі жұмысының интеллектуалдық деңгейін дамыту;</w:t>
      </w:r>
    </w:p>
    <w:p w:rsidR="0009611C" w:rsidRPr="000C4A8A" w:rsidRDefault="0009611C" w:rsidP="0009611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>Оқушылардың білім шығармашылығын дамыту барысында жеке тұлғаны қалыптастыру;</w:t>
      </w:r>
    </w:p>
    <w:p w:rsidR="0009611C" w:rsidRPr="000C4A8A" w:rsidRDefault="0009611C" w:rsidP="0009611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 xml:space="preserve">Мұғалімдер мен оқушылардың шығармашылық потенциалын дамыту; </w:t>
      </w:r>
    </w:p>
    <w:p w:rsidR="0009611C" w:rsidRPr="000C4A8A" w:rsidRDefault="0009611C" w:rsidP="0009611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kk-KZ"/>
        </w:rPr>
      </w:pPr>
      <w:r w:rsidRPr="000C4A8A">
        <w:rPr>
          <w:rFonts w:ascii="Times New Roman" w:hAnsi="Times New Roman" w:cs="Times New Roman"/>
          <w:bCs/>
          <w:lang w:val="kk-KZ"/>
        </w:rPr>
        <w:t xml:space="preserve"> Қашықтықтан оқу жұмысын ұйымдастыруға байланысты техникалық және әдістемелік мәселелерді қарастыру. </w:t>
      </w:r>
    </w:p>
    <w:p w:rsidR="0009611C" w:rsidRPr="000C4A8A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9611C" w:rsidRPr="000C4A8A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0C4A8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lastRenderedPageBreak/>
        <w:t xml:space="preserve">      Жұмыс нысандары: </w:t>
      </w:r>
    </w:p>
    <w:p w:rsidR="0009611C" w:rsidRPr="000C4A8A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>Педагогикалық процестегі шығармашыл мұғалімдердің педагогикалық ахуалын талдау;</w:t>
      </w:r>
    </w:p>
    <w:p w:rsidR="0009611C" w:rsidRPr="000C4A8A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>Қазіргі күн талабына сай білім беру деңгейін қамтамасыз ету;</w:t>
      </w:r>
    </w:p>
    <w:p w:rsidR="0009611C" w:rsidRPr="000C4A8A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>Оқушыларды өздігінен ізденуге қалыптастыру;</w:t>
      </w:r>
    </w:p>
    <w:p w:rsidR="0009611C" w:rsidRPr="000C4A8A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>Оқушылардың жеке қабілеттері мен мінез-құлқын ескере отырып оқытуға жағдай жасау;</w:t>
      </w:r>
    </w:p>
    <w:p w:rsidR="0009611C" w:rsidRPr="000C4A8A" w:rsidRDefault="0009611C" w:rsidP="00DA5759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 xml:space="preserve">«Дарын» РҒПО,басқа да ғылыми мекемелер мен ғылыми –әдістемелік орталықтармен байланыс жасау.  </w:t>
      </w:r>
    </w:p>
    <w:p w:rsidR="00DA5759" w:rsidRPr="000C4A8A" w:rsidRDefault="00DA5759" w:rsidP="00DA5759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6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8355"/>
        <w:gridCol w:w="2002"/>
        <w:gridCol w:w="1991"/>
        <w:gridCol w:w="3640"/>
      </w:tblGrid>
      <w:tr w:rsidR="00656BDF" w:rsidRPr="000C4A8A" w:rsidTr="00656BDF">
        <w:trPr>
          <w:gridAfter w:val="1"/>
          <w:wAfter w:w="989" w:type="pct"/>
          <w:trHeight w:val="648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Жұмыстың негізгі бағыттары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Іс-шара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лар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Жауаптылары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</w:tr>
      <w:tr w:rsidR="00656BDF" w:rsidRPr="000C4A8A" w:rsidTr="00656BDF">
        <w:trPr>
          <w:gridAfter w:val="1"/>
          <w:wAfter w:w="989" w:type="pct"/>
          <w:trHeight w:val="323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656BDF" w:rsidRPr="000C4A8A" w:rsidTr="00656BDF">
        <w:trPr>
          <w:gridAfter w:val="1"/>
          <w:wAfter w:w="989" w:type="pct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7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BDF" w:rsidRPr="000C4A8A" w:rsidRDefault="00656BDF" w:rsidP="00C767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1.Ғылыми –әдістемелік қамтамасыз ету, ұйымдастыру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Білім беру стандарты, күнтізбелік жоспарды жасауға қолданылатын бірыңғай талаптар, әдістемелік нұсқау хатпен, мектеп құжаттарын жүргізу жөніндегі нұсқаулықпен  танысу, талдау</w:t>
            </w:r>
          </w:p>
          <w:p w:rsidR="00656BDF" w:rsidRPr="000C4A8A" w:rsidRDefault="000E73B8" w:rsidP="00C767A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2024-2025</w:t>
            </w:r>
            <w:r w:rsidR="00656BDF" w:rsidRPr="000C4A8A"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оқу жылындағы міндеттер, негізгі бағыттар, ғылыми-әдістемелік кеңесінің жұмыс жоспарын бекіттіру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ғылыми жұмыстарын ұйымдастыру, тақырыптарын белгілеу, жетекшілерін бекіту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  <w:p w:rsidR="00656BDF" w:rsidRPr="000C4A8A" w:rsidRDefault="00656BDF" w:rsidP="00C767A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әлеуетін арттыруға бағытталған ғылыми-әдістемелік жоспардың бағыты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</w:tr>
      <w:tr w:rsidR="00656BDF" w:rsidRPr="000C4A8A" w:rsidTr="00656BDF">
        <w:trPr>
          <w:gridAfter w:val="1"/>
          <w:wAfter w:w="989" w:type="pct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767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Ғылыми-әдістемелік жұмыстардың жоспары</w:t>
            </w:r>
          </w:p>
          <w:p w:rsidR="00656BDF" w:rsidRPr="000C4A8A" w:rsidRDefault="00656BDF" w:rsidP="00C76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6BDF" w:rsidRPr="000C4A8A" w:rsidRDefault="00656BDF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бағдарламаларды жинақтау, облыстық іріктеуге ұсыну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ғылыми жобаларын дайындап, облысқа сұраныс беру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дарындылығын психологиялық жағынан зерттеу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Президенттік олимпиадаға мектепішілік іріктеу өткізу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жұмыстың, жобаның сапасы мен бәсекеге қабілеттілігі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өнімінің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656BDF" w:rsidRPr="000C4A8A" w:rsidTr="00656BDF">
        <w:trPr>
          <w:gridAfter w:val="1"/>
          <w:wAfter w:w="989" w:type="pct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Шығармашылықпен жұмыс істейтін мұғалімдердің іс-тәжірибесін жинақтауды жоспарлау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мамандарымен кездесу өткізу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Лингвистикалық және Қаппаров олимпидаларына мектепішілік іріктеу жасап, облыстық кезеңге қатыстыру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 іріктеуден өткен ғылыми жоба жұмыстарын облыстық кезеңге  қатыстыру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Сабақтар мен факультативтерде ғылыми жұмыс элементтерін енгізу</w:t>
            </w:r>
          </w:p>
          <w:p w:rsidR="00656BDF" w:rsidRPr="000C4A8A" w:rsidRDefault="00656BDF" w:rsidP="0019784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Директордың бейіндік ісі жөніндегі орынбасары, ӘБ жетекшілері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656BDF" w:rsidRPr="000C4A8A" w:rsidTr="00656BDF">
        <w:trPr>
          <w:gridAfter w:val="1"/>
          <w:wAfter w:w="989" w:type="pct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767A7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Сабақтар мен факультативтерде ғылыми жұмыс элементтерін енгізу</w:t>
            </w:r>
          </w:p>
          <w:p w:rsidR="00656BDF" w:rsidRPr="000C4A8A" w:rsidRDefault="00656BDF" w:rsidP="00C767A7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педагог қызметінің қойылған мақсаттары мен міндеттерінің айқындылығы, нақтылығы, өлшемділігін бағалау Жас педагогтың кәсіби қызмет бағыттарының әртүрлілігін талдау</w:t>
            </w:r>
          </w:p>
          <w:p w:rsidR="00656BDF" w:rsidRPr="000C4A8A" w:rsidRDefault="00656BDF" w:rsidP="00C767A7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педагог тәжірибесінде тәлімгерлік жүйесінің элементтерін іске асыру барысын бағалау.</w:t>
            </w:r>
          </w:p>
          <w:p w:rsidR="00656BDF" w:rsidRPr="000C4A8A" w:rsidRDefault="00656BDF" w:rsidP="00C76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656BDF" w:rsidRPr="000C4A8A" w:rsidTr="00656BDF">
        <w:trPr>
          <w:gridAfter w:val="1"/>
          <w:wAfter w:w="989" w:type="pct"/>
          <w:trHeight w:val="2980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76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 олимпиадаларын өткізіп, облыстық білім басқармасына сұраныс беру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әлеуетін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656BDF" w:rsidRPr="000C4A8A" w:rsidTr="00656BDF">
        <w:trPr>
          <w:gridAfter w:val="1"/>
          <w:wAfter w:w="989" w:type="pct"/>
          <w:trHeight w:val="1511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 пән олимпиадасына  қатысу</w:t>
            </w:r>
          </w:p>
          <w:p w:rsidR="00656BDF" w:rsidRPr="000C4A8A" w:rsidRDefault="00656BDF" w:rsidP="00C767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 жылдықта өтетін Дарын РҒПО  өткізетін білім сайыстарын жоспар бойынша жұмыс ұйымдастыру</w:t>
            </w:r>
          </w:p>
          <w:p w:rsidR="00656BDF" w:rsidRPr="000C4A8A" w:rsidRDefault="00656BDF" w:rsidP="001978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656BDF" w:rsidRPr="000C4A8A" w:rsidTr="00656BDF">
        <w:trPr>
          <w:gridAfter w:val="1"/>
          <w:wAfter w:w="989" w:type="pct"/>
          <w:trHeight w:val="1744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7 -8 сыныптар арасында мектепішілік пән олимпиадасын өткізу (ЮНИОР)</w:t>
            </w:r>
          </w:p>
          <w:p w:rsidR="00656BDF" w:rsidRPr="000C4A8A" w:rsidRDefault="00656BDF" w:rsidP="009E119C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656BDF" w:rsidRPr="000C4A8A" w:rsidTr="00656BDF">
        <w:trPr>
          <w:gridAfter w:val="1"/>
          <w:wAfter w:w="989" w:type="pct"/>
          <w:trHeight w:val="1635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76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республикалық және облыстық байқаулар мен жарыстарға қатыстыру (оқулар)</w:t>
            </w:r>
          </w:p>
          <w:p w:rsidR="00656BDF" w:rsidRPr="000C4A8A" w:rsidRDefault="00656BDF" w:rsidP="00C767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жетекшілері, пән мұғалімдері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656BDF" w:rsidRPr="000C4A8A" w:rsidTr="00656BDF">
        <w:trPr>
          <w:gridAfter w:val="1"/>
          <w:wAfter w:w="989" w:type="pct"/>
          <w:trHeight w:val="1635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жұмыстарына оқушының даярлығы</w:t>
            </w:r>
          </w:p>
          <w:p w:rsidR="00656BDF" w:rsidRPr="000C4A8A" w:rsidRDefault="00656BDF" w:rsidP="0019784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656BDF" w:rsidRPr="000C4A8A" w:rsidTr="00656BDF">
        <w:trPr>
          <w:gridAfter w:val="1"/>
          <w:wAfter w:w="989" w:type="pct"/>
          <w:trHeight w:val="1018"/>
        </w:trPr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656BDF" w:rsidP="00C767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қорытындысын ғылыми-әдістемелік кеңесте қарау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656BDF" w:rsidRPr="000C4A8A" w:rsidTr="00656BDF">
        <w:trPr>
          <w:gridAfter w:val="1"/>
          <w:wAfter w:w="989" w:type="pct"/>
          <w:trHeight w:val="840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6BDF" w:rsidRPr="000C4A8A" w:rsidRDefault="008A1540" w:rsidP="008A1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 w:rsidR="00656BDF" w:rsidRPr="000C4A8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Мұғалімдердің кәсіби біліктілігін арттыру, курстық даярлауды жоспарлау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767A7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</w:p>
          <w:p w:rsidR="00656BDF" w:rsidRPr="000C4A8A" w:rsidRDefault="00656BDF" w:rsidP="00C767A7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Мұғалімдердің кәсіби шеберлігін көтеру қажеттіліктерін анықтау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656BDF" w:rsidRPr="000E73B8" w:rsidTr="00656BDF">
        <w:trPr>
          <w:gridAfter w:val="1"/>
          <w:wAfter w:w="989" w:type="pct"/>
          <w:trHeight w:val="1046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767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0C4A8A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Әкімшіліктің және мұғалімдердің мерзімді курстарға қатысуын ұйымдастыру жоспарын құру, орындау</w:t>
            </w: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6BDF" w:rsidRPr="000C4A8A" w:rsidTr="00656BDF">
        <w:trPr>
          <w:gridAfter w:val="1"/>
          <w:wAfter w:w="989" w:type="pct"/>
          <w:trHeight w:val="669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767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  <w:p w:rsidR="00656BDF" w:rsidRPr="000C4A8A" w:rsidRDefault="00656BDF" w:rsidP="00C767A7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3C6D" w:rsidRPr="000C4A8A" w:rsidTr="00656BDF">
        <w:trPr>
          <w:gridAfter w:val="4"/>
          <w:wAfter w:w="4344" w:type="pct"/>
          <w:trHeight w:val="288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3C6D" w:rsidRPr="000C4A8A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.4. </w:t>
            </w:r>
            <w:proofErr w:type="spellStart"/>
            <w:r w:rsidR="000E73B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ұғалімнің</w:t>
            </w:r>
            <w:proofErr w:type="spellEnd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жағдайының</w:t>
            </w:r>
            <w:proofErr w:type="spellEnd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3B8"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:rsidR="00333C6D" w:rsidRPr="000C4A8A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3C6D" w:rsidRPr="000C4A8A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33C6D" w:rsidRPr="000C4A8A" w:rsidTr="00656BDF">
        <w:trPr>
          <w:trHeight w:val="312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33C6D" w:rsidRPr="000C4A8A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33C6D" w:rsidRPr="000C4A8A" w:rsidRDefault="00333C6D" w:rsidP="000C4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мұғалім-тәлімгер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жүйесіндегі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жұмыс</w:t>
            </w:r>
            <w:proofErr w:type="spellEnd"/>
          </w:p>
        </w:tc>
      </w:tr>
      <w:tr w:rsidR="00656BDF" w:rsidRPr="000C4A8A" w:rsidTr="00656BDF">
        <w:trPr>
          <w:gridAfter w:val="1"/>
          <w:wAfter w:w="989" w:type="pct"/>
          <w:trHeight w:val="686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айқындылығы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нақтылығы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өлшемділігін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56BDF" w:rsidRPr="000C4A8A" w:rsidRDefault="00656BDF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  <w:p w:rsidR="00656BDF" w:rsidRPr="000C4A8A" w:rsidRDefault="00656BDF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6BDF" w:rsidRPr="000C4A8A" w:rsidTr="00656BDF">
        <w:trPr>
          <w:gridAfter w:val="1"/>
          <w:wAfter w:w="989" w:type="pct"/>
          <w:trHeight w:val="703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әртүрлілігін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6BDF" w:rsidRPr="000C4A8A" w:rsidTr="00656BDF">
        <w:trPr>
          <w:gridAfter w:val="1"/>
          <w:wAfter w:w="989" w:type="pct"/>
          <w:trHeight w:val="943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тәжірибесінде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6BDF" w:rsidRPr="000C4A8A" w:rsidTr="00656BDF">
        <w:trPr>
          <w:gridAfter w:val="1"/>
          <w:wAfter w:w="989" w:type="pct"/>
          <w:trHeight w:val="192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C8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зерттеу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топтарының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жұмысы</w:t>
            </w:r>
            <w:proofErr w:type="spellEnd"/>
          </w:p>
        </w:tc>
      </w:tr>
      <w:tr w:rsidR="00656BDF" w:rsidRPr="000C4A8A" w:rsidTr="00656BDF">
        <w:trPr>
          <w:gridAfter w:val="1"/>
          <w:wAfter w:w="989" w:type="pct"/>
          <w:trHeight w:val="72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C86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1.Оқушылардың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дарындылығын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</w:tr>
      <w:tr w:rsidR="00656BDF" w:rsidRPr="000C4A8A" w:rsidTr="00656BDF">
        <w:trPr>
          <w:gridAfter w:val="1"/>
          <w:wAfter w:w="989" w:type="pct"/>
          <w:trHeight w:val="834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C860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</w:tr>
      <w:tr w:rsidR="00656BDF" w:rsidRPr="000C4A8A" w:rsidTr="00656BDF">
        <w:trPr>
          <w:gridAfter w:val="1"/>
          <w:wAfter w:w="989" w:type="pct"/>
          <w:trHeight w:val="1647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C860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Педагогтердің инновациялық тәжірибесін енгізу және тарату бойынша шығармашылық / зерттеу топтарының жұмыс тиімділігін бағалау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656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</w:tr>
      <w:tr w:rsidR="00656BDF" w:rsidRPr="000E73B8" w:rsidTr="00656BDF">
        <w:trPr>
          <w:gridAfter w:val="1"/>
          <w:wAfter w:w="989" w:type="pct"/>
          <w:trHeight w:val="312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кәсіби дамуы және өзін-өзі жетілдіруі</w:t>
            </w:r>
          </w:p>
        </w:tc>
      </w:tr>
      <w:tr w:rsidR="00656BDF" w:rsidRPr="000C4A8A" w:rsidTr="00656BDF">
        <w:trPr>
          <w:gridAfter w:val="1"/>
          <w:wAfter w:w="989" w:type="pct"/>
          <w:trHeight w:val="1416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333C6D">
            <w:pPr>
              <w:shd w:val="clear" w:color="auto" w:fill="FFFFFF"/>
              <w:spacing w:line="27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1.Өзінің кәсіби дамуының перспективаларын білу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 жеке стилінің ерекшеліктерін анықтай алу қабілеттерін 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бағалау.</w:t>
            </w:r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</w:tr>
      <w:tr w:rsidR="00656BDF" w:rsidRPr="000C4A8A" w:rsidTr="00656BDF">
        <w:trPr>
          <w:gridAfter w:val="1"/>
          <w:wAfter w:w="989" w:type="pct"/>
          <w:trHeight w:val="1416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2.Мұғалімнің өзін-өзі дамытуға дайынды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 деңгейін анықтау.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</w:tr>
      <w:tr w:rsidR="00656BDF" w:rsidRPr="000C4A8A" w:rsidTr="00656BDF">
        <w:trPr>
          <w:gridAfter w:val="1"/>
          <w:wAfter w:w="989" w:type="pct"/>
          <w:trHeight w:val="1416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белсенді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формалары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қолданудың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тиімділігін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</w:tr>
      <w:tr w:rsidR="00656BDF" w:rsidRPr="000C4A8A" w:rsidTr="00656BDF">
        <w:trPr>
          <w:gridAfter w:val="1"/>
          <w:wAfter w:w="989" w:type="pct"/>
          <w:trHeight w:val="1416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4 .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әлеуетінің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деңгейін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тәжірибелерін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</w:tr>
      <w:tr w:rsidR="00656BDF" w:rsidRPr="000C4A8A" w:rsidTr="00656BDF">
        <w:trPr>
          <w:gridAfter w:val="1"/>
          <w:wAfter w:w="989" w:type="pct"/>
          <w:trHeight w:val="1416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6BDF" w:rsidRPr="000C4A8A" w:rsidRDefault="00656BDF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5 .</w:t>
            </w:r>
            <w:proofErr w:type="gram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құзыреттілік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BDF" w:rsidRPr="000C4A8A" w:rsidRDefault="00656BDF" w:rsidP="008A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</w:tr>
    </w:tbl>
    <w:p w:rsidR="007A2BF9" w:rsidRPr="000C4A8A" w:rsidRDefault="007A2BF9" w:rsidP="00C767A7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1264F3" w:rsidRPr="000C4A8A" w:rsidRDefault="001264F3" w:rsidP="0009611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64F3" w:rsidRPr="000C4A8A" w:rsidRDefault="001264F3" w:rsidP="0009611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A2BF9" w:rsidRPr="000C4A8A" w:rsidRDefault="007A2BF9" w:rsidP="0009611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64F3" w:rsidRPr="000C4A8A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eastAsia="Times New Roman" w:hAnsi="Times New Roman" w:cs="Times New Roman"/>
          <w:sz w:val="24"/>
          <w:szCs w:val="24"/>
          <w:lang w:val="kk-KZ"/>
        </w:rPr>
        <w:t>Пед. кеңес</w:t>
      </w:r>
      <w:r w:rsidRPr="000C4A8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-</w:t>
      </w:r>
      <w:r w:rsidRPr="000C4A8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Педагогикалық кеңес</w:t>
      </w:r>
    </w:p>
    <w:p w:rsidR="001264F3" w:rsidRPr="000C4A8A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eastAsia="Times New Roman" w:hAnsi="Times New Roman" w:cs="Times New Roman"/>
          <w:sz w:val="24"/>
          <w:szCs w:val="24"/>
          <w:lang w:val="kk-KZ"/>
        </w:rPr>
        <w:t>ДЖК</w:t>
      </w:r>
      <w:r w:rsidRPr="000C4A8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C4A8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-</w:t>
      </w:r>
      <w:r w:rsidRPr="000C4A8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Директор жанындағы кеңес</w:t>
      </w:r>
    </w:p>
    <w:p w:rsidR="001264F3" w:rsidRPr="000C4A8A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Директор </w:t>
      </w:r>
      <w:proofErr w:type="spellStart"/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орынбасарлары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64F3" w:rsidRPr="000C4A8A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A8A">
        <w:rPr>
          <w:rFonts w:ascii="Times New Roman" w:eastAsia="Times New Roman" w:hAnsi="Times New Roman" w:cs="Times New Roman"/>
          <w:sz w:val="24"/>
          <w:szCs w:val="24"/>
        </w:rPr>
        <w:t>ДОІЖО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Директордың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4A8A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ісі</w:t>
      </w:r>
      <w:proofErr w:type="spellEnd"/>
      <w:proofErr w:type="gram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жөніндегі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орынбасары</w:t>
      </w:r>
      <w:proofErr w:type="spellEnd"/>
    </w:p>
    <w:p w:rsidR="001264F3" w:rsidRPr="000C4A8A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A8A">
        <w:rPr>
          <w:rFonts w:ascii="Times New Roman" w:eastAsia="Times New Roman" w:hAnsi="Times New Roman" w:cs="Times New Roman"/>
          <w:sz w:val="24"/>
          <w:szCs w:val="24"/>
        </w:rPr>
        <w:t>ДБІЖО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Директордың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бейіндік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ісі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жөніндегі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орынбасары</w:t>
      </w:r>
      <w:proofErr w:type="spellEnd"/>
    </w:p>
    <w:p w:rsidR="001264F3" w:rsidRPr="000C4A8A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A8A">
        <w:rPr>
          <w:rFonts w:ascii="Times New Roman" w:eastAsia="Times New Roman" w:hAnsi="Times New Roman" w:cs="Times New Roman"/>
          <w:sz w:val="24"/>
          <w:szCs w:val="24"/>
        </w:rPr>
        <w:t>ДТІЖО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Директордың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тәрбие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ісі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жөніндегі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орынбасары</w:t>
      </w:r>
      <w:proofErr w:type="spellEnd"/>
    </w:p>
    <w:p w:rsidR="001264F3" w:rsidRPr="000C4A8A" w:rsidRDefault="001264F3" w:rsidP="001264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>ДОЖК</w:t>
      </w:r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Директордың</w:t>
      </w:r>
      <w:proofErr w:type="spellEnd"/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орынбасры</w:t>
      </w:r>
      <w:proofErr w:type="spellEnd"/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color w:val="000000"/>
          <w:sz w:val="24"/>
          <w:szCs w:val="24"/>
        </w:rPr>
        <w:t>кеңес</w:t>
      </w:r>
      <w:proofErr w:type="spellEnd"/>
    </w:p>
    <w:p w:rsidR="001264F3" w:rsidRPr="000C4A8A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A8A">
        <w:rPr>
          <w:rFonts w:ascii="Times New Roman" w:eastAsia="Times New Roman" w:hAnsi="Times New Roman" w:cs="Times New Roman"/>
          <w:sz w:val="24"/>
          <w:szCs w:val="24"/>
        </w:rPr>
        <w:t>ӘК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Әдістемелік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кеңес</w:t>
      </w:r>
      <w:proofErr w:type="spellEnd"/>
    </w:p>
    <w:p w:rsidR="001264F3" w:rsidRPr="000C4A8A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A8A">
        <w:rPr>
          <w:rFonts w:ascii="Times New Roman" w:eastAsia="Times New Roman" w:hAnsi="Times New Roman" w:cs="Times New Roman"/>
          <w:sz w:val="24"/>
          <w:szCs w:val="24"/>
        </w:rPr>
        <w:t>ОҒҚ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Оқушылардың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ғылыми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қоғамдастығы</w:t>
      </w:r>
      <w:proofErr w:type="spellEnd"/>
    </w:p>
    <w:p w:rsidR="001264F3" w:rsidRPr="000C4A8A" w:rsidRDefault="001264F3" w:rsidP="001264F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A8A">
        <w:rPr>
          <w:rFonts w:ascii="Times New Roman" w:eastAsia="Times New Roman" w:hAnsi="Times New Roman" w:cs="Times New Roman"/>
          <w:sz w:val="24"/>
          <w:szCs w:val="24"/>
        </w:rPr>
        <w:t>ӨӨБҰО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0C4A8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Өзін-өзі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ұйымының</w:t>
      </w:r>
      <w:proofErr w:type="spellEnd"/>
      <w:r w:rsidRPr="000C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sz w:val="24"/>
          <w:szCs w:val="24"/>
        </w:rPr>
        <w:t>отырысы</w:t>
      </w:r>
      <w:proofErr w:type="spellEnd"/>
    </w:p>
    <w:p w:rsidR="001264F3" w:rsidRPr="000C4A8A" w:rsidRDefault="001264F3" w:rsidP="001264F3">
      <w:pPr>
        <w:jc w:val="both"/>
        <w:rPr>
          <w:sz w:val="24"/>
          <w:szCs w:val="24"/>
        </w:rPr>
      </w:pPr>
    </w:p>
    <w:p w:rsidR="008A1540" w:rsidRPr="000C4A8A" w:rsidRDefault="008A1540" w:rsidP="001264F3">
      <w:pPr>
        <w:jc w:val="both"/>
        <w:rPr>
          <w:sz w:val="24"/>
          <w:szCs w:val="24"/>
        </w:rPr>
      </w:pPr>
    </w:p>
    <w:p w:rsidR="000C4A8A" w:rsidRPr="000C4A8A" w:rsidRDefault="000C4A8A" w:rsidP="001264F3">
      <w:pPr>
        <w:jc w:val="both"/>
        <w:rPr>
          <w:sz w:val="24"/>
          <w:szCs w:val="24"/>
        </w:rPr>
      </w:pPr>
    </w:p>
    <w:p w:rsidR="000C4A8A" w:rsidRPr="000C4A8A" w:rsidRDefault="000C4A8A" w:rsidP="001264F3">
      <w:pPr>
        <w:jc w:val="both"/>
        <w:rPr>
          <w:sz w:val="24"/>
          <w:szCs w:val="24"/>
        </w:rPr>
      </w:pPr>
    </w:p>
    <w:p w:rsidR="000C4A8A" w:rsidRPr="000C4A8A" w:rsidRDefault="000C4A8A" w:rsidP="001264F3">
      <w:pPr>
        <w:jc w:val="both"/>
        <w:rPr>
          <w:sz w:val="24"/>
          <w:szCs w:val="24"/>
        </w:rPr>
      </w:pPr>
    </w:p>
    <w:p w:rsidR="006435FB" w:rsidRPr="000C4A8A" w:rsidRDefault="006435FB" w:rsidP="008A643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09611C" w:rsidRPr="000C4A8A" w:rsidRDefault="008A6437" w:rsidP="000961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kk-KZ" w:eastAsia="ru-RU"/>
        </w:rPr>
      </w:pPr>
      <w:proofErr w:type="spellStart"/>
      <w:r w:rsidRPr="000C4A8A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Әдістемелік</w:t>
      </w:r>
      <w:proofErr w:type="spellEnd"/>
      <w:r w:rsidRPr="000C4A8A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кеңес</w:t>
      </w:r>
      <w:proofErr w:type="spellEnd"/>
      <w:r w:rsidRPr="000C4A8A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отырыс</w:t>
      </w:r>
      <w:proofErr w:type="spellEnd"/>
      <w:r w:rsidRPr="000C4A8A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kk-KZ" w:eastAsia="ru-RU"/>
        </w:rPr>
        <w:t>ы</w:t>
      </w:r>
    </w:p>
    <w:p w:rsidR="0009611C" w:rsidRPr="000C4A8A" w:rsidRDefault="0009611C" w:rsidP="0009611C">
      <w:pPr>
        <w:spacing w:after="0" w:line="240" w:lineRule="auto"/>
        <w:ind w:firstLine="708"/>
        <w:jc w:val="center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tbl>
      <w:tblPr>
        <w:tblW w:w="13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8056"/>
        <w:gridCol w:w="1849"/>
        <w:gridCol w:w="2377"/>
      </w:tblGrid>
      <w:tr w:rsidR="0009611C" w:rsidRPr="000C4A8A" w:rsidTr="0079029E">
        <w:trPr>
          <w:trHeight w:val="51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отырыстың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тақырыбы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Қарау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proofErr w:type="spellEnd"/>
          </w:p>
        </w:tc>
      </w:tr>
      <w:tr w:rsidR="0009611C" w:rsidRPr="000C4A8A" w:rsidTr="008A1540">
        <w:trPr>
          <w:trHeight w:val="166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Pr="000C4A8A" w:rsidRDefault="0009611C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І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</w:t>
            </w:r>
            <w:proofErr w:type="spellEnd"/>
          </w:p>
          <w:p w:rsidR="0009611C" w:rsidRPr="000C4A8A" w:rsidRDefault="0009611C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Өткен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жылындағы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жұмысқа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талдау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жұмысының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топтардың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 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бірлестіктердің</w:t>
            </w:r>
            <w:proofErr w:type="spellEnd"/>
            <w:proofErr w:type="gram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жылдық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айлықтарын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белгілеу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Pr="000C4A8A" w:rsidRDefault="0009611C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нұсқау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хатпен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талдау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Pr="000C4A8A" w:rsidRDefault="0009611C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Күнтізбелік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қолданбалы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таңдау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курстарының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жоспарларын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191D2F" w:rsidRPr="000C4A8A" w:rsidRDefault="00191D2F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  <w:p w:rsidR="00F75E65" w:rsidRPr="000C4A8A" w:rsidRDefault="00F75E65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  <w:p w:rsidR="00F07A6C" w:rsidRPr="000C4A8A" w:rsidRDefault="00F07A6C" w:rsidP="006435FB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11C" w:rsidRPr="000C4A8A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Pr="000C4A8A" w:rsidRDefault="0009611C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09611C" w:rsidRPr="000C4A8A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 w:rsidR="0027626F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І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  <w:p w:rsidR="0009611C" w:rsidRPr="000C4A8A" w:rsidRDefault="0009611C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09611C" w:rsidRPr="000C4A8A" w:rsidTr="008A1540">
        <w:trPr>
          <w:trHeight w:val="415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ІІ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</w:t>
            </w:r>
            <w:proofErr w:type="spellEnd"/>
          </w:p>
          <w:p w:rsidR="0009611C" w:rsidRPr="000C4A8A" w:rsidRDefault="0009611C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Мектепшілік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пәндік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олимпиадалардың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="008A6437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атериалдарын</w:t>
            </w:r>
            <w:proofErr w:type="spellEnd"/>
            <w:r w:rsidR="008A6437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="008A6437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дайындау</w:t>
            </w:r>
            <w:proofErr w:type="spellEnd"/>
            <w:r w:rsidR="008A6437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өткізу</w:t>
            </w:r>
            <w:proofErr w:type="spellEnd"/>
            <w:proofErr w:type="gram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кестесін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6435FB" w:rsidRPr="000C4A8A" w:rsidRDefault="006435FB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факультативтерде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</w:p>
          <w:p w:rsidR="00F75E65" w:rsidRPr="000C4A8A" w:rsidRDefault="00F75E65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айқындылығы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нақтылығы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өлшемділігін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әртүрлілігін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F75E65" w:rsidRPr="000C4A8A" w:rsidRDefault="00F75E65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тәжірибесінде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5E65" w:rsidRPr="000C4A8A" w:rsidRDefault="00F75E65" w:rsidP="00943ED0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11C" w:rsidRPr="000C4A8A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Pr="000C4A8A" w:rsidRDefault="0009611C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09611C" w:rsidRPr="000C4A8A" w:rsidRDefault="0079029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  <w:tr w:rsidR="0009611C" w:rsidRPr="000C4A8A" w:rsidTr="008A1540">
        <w:trPr>
          <w:trHeight w:val="334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ІІІ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</w:t>
            </w:r>
            <w:proofErr w:type="spellEnd"/>
          </w:p>
          <w:p w:rsidR="00943ED0" w:rsidRPr="000C4A8A" w:rsidRDefault="00943ED0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  <w:p w:rsidR="0009611C" w:rsidRPr="000C4A8A" w:rsidRDefault="00943ED0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Олимпиаданың</w:t>
            </w:r>
            <w:proofErr w:type="spellEnd"/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қорытындысы</w:t>
            </w:r>
            <w:proofErr w:type="spellEnd"/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жетістіктер</w:t>
            </w:r>
            <w:proofErr w:type="spellEnd"/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кемшіліктер</w:t>
            </w:r>
            <w:proofErr w:type="spellEnd"/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F75E65" w:rsidRPr="000C4A8A" w:rsidRDefault="00F75E65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  <w:p w:rsidR="00943ED0" w:rsidRPr="000C4A8A" w:rsidRDefault="00943ED0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дарындылығын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  <w:p w:rsidR="00943ED0" w:rsidRPr="000C4A8A" w:rsidRDefault="00943ED0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11C" w:rsidRPr="000C4A8A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Pr="000C4A8A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1C" w:rsidRPr="000C4A8A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1C" w:rsidRPr="000C4A8A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Д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 w:rsidR="0079029E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І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</w:tc>
      </w:tr>
      <w:tr w:rsidR="0009611C" w:rsidRPr="000C4A8A" w:rsidTr="0079029E">
        <w:trPr>
          <w:trHeight w:val="117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 w:rsidP="008A6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IV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  <w:p w:rsidR="0009611C" w:rsidRPr="000C4A8A" w:rsidRDefault="008A64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«Үздік авторлық бағдарлама», ғылыми жоба байқауларының қорытындысы.</w:t>
            </w:r>
          </w:p>
          <w:p w:rsidR="0009611C" w:rsidRPr="000C4A8A" w:rsidRDefault="008A64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</w:t>
            </w:r>
            <w:r w:rsidR="0009611C"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  Өткізілген пән апталықтары қорытындысы</w:t>
            </w:r>
          </w:p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6. Нормативтік құжаттардың орындалу барысы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11C" w:rsidRPr="000C4A8A" w:rsidRDefault="0009611C">
            <w:pPr>
              <w:spacing w:after="0" w:line="240" w:lineRule="auto"/>
              <w:ind w:left="144" w:hanging="144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Pr="000C4A8A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1C" w:rsidRPr="000C4A8A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  <w:p w:rsidR="0009611C" w:rsidRPr="000C4A8A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9611C" w:rsidRPr="000C4A8A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</w:tr>
      <w:tr w:rsidR="0009611C" w:rsidRPr="000C4A8A" w:rsidTr="008A1540">
        <w:trPr>
          <w:trHeight w:val="9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90" w:lineRule="atLeast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Pr="000C4A8A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V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  <w:p w:rsidR="00943ED0" w:rsidRPr="000C4A8A" w:rsidRDefault="0009611C" w:rsidP="004D568E">
            <w:pPr>
              <w:numPr>
                <w:ilvl w:val="0"/>
                <w:numId w:val="22"/>
              </w:num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бірлестіктерінің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топтардың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атқарған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жұмыстары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байқауларға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көрсеткіші</w:t>
            </w:r>
            <w:proofErr w:type="spellEnd"/>
          </w:p>
          <w:p w:rsidR="00943ED0" w:rsidRPr="000C4A8A" w:rsidRDefault="00943ED0" w:rsidP="00BD3313">
            <w:pPr>
              <w:pStyle w:val="a5"/>
              <w:spacing w:after="0" w:line="90" w:lineRule="atLeast"/>
              <w:ind w:left="10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11C" w:rsidRPr="000C4A8A" w:rsidRDefault="0009611C">
            <w:pPr>
              <w:spacing w:after="0" w:line="90" w:lineRule="atLeast"/>
              <w:ind w:left="144" w:hanging="144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Мамыр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Pr="000C4A8A" w:rsidRDefault="0009611C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Мектеп әкімшілігі</w:t>
            </w:r>
          </w:p>
          <w:p w:rsidR="0009611C" w:rsidRPr="000C4A8A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</w:tbl>
    <w:p w:rsidR="008A6437" w:rsidRPr="000C4A8A" w:rsidRDefault="008A6437" w:rsidP="000C4A8A">
      <w:pP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9611C" w:rsidRPr="000C4A8A" w:rsidRDefault="0009611C" w:rsidP="0009611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Ғылыми</w:t>
      </w:r>
      <w:proofErr w:type="spellEnd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орталықтармен</w:t>
      </w:r>
      <w:proofErr w:type="spellEnd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орындарымен</w:t>
      </w:r>
      <w:proofErr w:type="spellEnd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байланыс</w:t>
      </w:r>
      <w:proofErr w:type="spellEnd"/>
    </w:p>
    <w:p w:rsidR="0009611C" w:rsidRPr="000C4A8A" w:rsidRDefault="0009611C" w:rsidP="0009611C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Ғылыми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орталықтармен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орындарымен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ынтымақтастық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теорияны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қолда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деректер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тәжірибені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үйлестіру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 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ғылыми</w:t>
      </w:r>
      <w:proofErr w:type="spellEnd"/>
      <w:proofErr w:type="gram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зерттеу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жұмыстарын</w:t>
      </w:r>
      <w:proofErr w:type="spellEnd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C4A8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жүйелеу</w:t>
      </w:r>
      <w:proofErr w:type="spellEnd"/>
    </w:p>
    <w:tbl>
      <w:tblPr>
        <w:tblW w:w="13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2239"/>
        <w:gridCol w:w="2248"/>
        <w:gridCol w:w="1609"/>
        <w:gridCol w:w="1611"/>
        <w:gridCol w:w="1873"/>
      </w:tblGrid>
      <w:tr w:rsidR="00A03206" w:rsidRPr="000C4A8A" w:rsidTr="00860B6E">
        <w:trPr>
          <w:trHeight w:val="1134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206" w:rsidRPr="000C4A8A" w:rsidRDefault="00A03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Өткізілетін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мазмұны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206" w:rsidRPr="000C4A8A" w:rsidRDefault="00A03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Мақсаты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206" w:rsidRPr="000C4A8A" w:rsidRDefault="0086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Аяқтау нысаны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06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Орындау м</w:t>
            </w:r>
            <w:proofErr w:type="spellStart"/>
            <w:r w:rsidR="00A03206"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ерзімі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206" w:rsidRPr="000C4A8A" w:rsidRDefault="00A03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206" w:rsidRPr="000C4A8A" w:rsidRDefault="00860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Қарастыратын орны </w:t>
            </w:r>
          </w:p>
        </w:tc>
      </w:tr>
      <w:tr w:rsidR="00A03206" w:rsidRPr="000C4A8A" w:rsidTr="00860B6E">
        <w:trPr>
          <w:trHeight w:val="1134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B6E" w:rsidRPr="000C4A8A" w:rsidRDefault="00860B6E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бәсекеге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қабілеттілігі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206" w:rsidRPr="000C4A8A" w:rsidRDefault="00860B6E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жобаларға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206" w:rsidRPr="000C4A8A" w:rsidRDefault="00860B6E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Жоба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мазмұны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06" w:rsidRPr="000C4A8A" w:rsidRDefault="00A03206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206" w:rsidRPr="000C4A8A" w:rsidRDefault="00A03206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206" w:rsidRPr="000C4A8A" w:rsidRDefault="00860B6E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Алдын ала қорғау комиссиясы </w:t>
            </w:r>
          </w:p>
        </w:tc>
      </w:tr>
      <w:tr w:rsidR="00860B6E" w:rsidRPr="000C4A8A" w:rsidTr="00860B6E">
        <w:trPr>
          <w:trHeight w:val="1134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B6E" w:rsidRPr="000C4A8A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өнімінің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B6E" w:rsidRPr="000C4A8A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313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өнімі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(буклет,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жадынама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3313" w:rsidRDefault="00BD3313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313" w:rsidRDefault="00BD3313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313" w:rsidRDefault="00BD3313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0B6E" w:rsidRPr="000C4A8A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жұмыстардың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жинақтары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сайттар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іс-шараларды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қосымшалар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Қыркүйек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Алдын ала қорғау комиссиясы </w:t>
            </w:r>
          </w:p>
        </w:tc>
      </w:tr>
      <w:tr w:rsidR="00860B6E" w:rsidRPr="000C4A8A" w:rsidTr="0069351C">
        <w:trPr>
          <w:trHeight w:val="1134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B6E" w:rsidRPr="000C4A8A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ОҒҚ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жүйелілігі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B6E" w:rsidRPr="000C4A8A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ОҒҚжұмысы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шеңберіндегі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әлсіз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айқындау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B6E" w:rsidRPr="000C4A8A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ОҒҚ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қоғамдас</w:t>
            </w:r>
            <w:proofErr w:type="spellEnd"/>
          </w:p>
          <w:p w:rsidR="00860B6E" w:rsidRPr="000C4A8A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тығы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B6E" w:rsidRPr="000C4A8A" w:rsidRDefault="00F07A6C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Пед.кеңес</w:t>
            </w:r>
          </w:p>
        </w:tc>
      </w:tr>
      <w:tr w:rsidR="00860B6E" w:rsidRPr="000C4A8A" w:rsidTr="00860B6E">
        <w:trPr>
          <w:trHeight w:val="1134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B6E" w:rsidRPr="000C4A8A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факультативтерде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B6E" w:rsidRPr="000C4A8A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қызметінде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B6E" w:rsidRPr="000C4A8A" w:rsidRDefault="00860B6E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факультативтердегі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</w:tr>
      <w:tr w:rsidR="00860B6E" w:rsidRPr="000C4A8A" w:rsidTr="00860B6E">
        <w:trPr>
          <w:trHeight w:val="1134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60B6E" w:rsidRPr="000C4A8A" w:rsidTr="00860B6E">
        <w:trPr>
          <w:trHeight w:val="2042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ЖОО «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Оқушының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үздік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жобасы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»,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бітірушілер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олимпиадасына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қатысу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шығару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Сұраныс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6E" w:rsidRPr="000C4A8A" w:rsidRDefault="00860B6E" w:rsidP="00860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B6E" w:rsidRPr="000C4A8A" w:rsidRDefault="00860B6E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C4A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кеңесте</w:t>
            </w:r>
            <w:proofErr w:type="spellEnd"/>
          </w:p>
        </w:tc>
      </w:tr>
    </w:tbl>
    <w:p w:rsidR="001E78F5" w:rsidRPr="000C4A8A" w:rsidRDefault="001E78F5" w:rsidP="000961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78F5" w:rsidRDefault="001E78F5" w:rsidP="000961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4A8A" w:rsidRDefault="000C4A8A" w:rsidP="000961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4A8A" w:rsidRPr="000C4A8A" w:rsidRDefault="000C4A8A" w:rsidP="000961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611C" w:rsidRPr="000C4A8A" w:rsidRDefault="0009611C" w:rsidP="0009611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ұжымның курстан өтуінің перспективалық жоспары</w:t>
      </w:r>
    </w:p>
    <w:p w:rsidR="0009611C" w:rsidRPr="000C4A8A" w:rsidRDefault="0009611C" w:rsidP="0009611C">
      <w:pPr>
        <w:jc w:val="center"/>
        <w:rPr>
          <w:sz w:val="24"/>
          <w:szCs w:val="24"/>
          <w:lang w:val="kk-KZ"/>
        </w:rPr>
      </w:pP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2700"/>
        <w:gridCol w:w="1620"/>
        <w:gridCol w:w="700"/>
        <w:gridCol w:w="709"/>
        <w:gridCol w:w="709"/>
        <w:gridCol w:w="567"/>
        <w:gridCol w:w="708"/>
        <w:gridCol w:w="729"/>
        <w:gridCol w:w="673"/>
        <w:gridCol w:w="991"/>
        <w:gridCol w:w="1234"/>
      </w:tblGrid>
      <w:tr w:rsidR="0009611C" w:rsidRPr="000C4A8A" w:rsidTr="0009611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Пәні</w:t>
            </w:r>
          </w:p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Қашан өтті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Біліктілікті арттыру курсы</w:t>
            </w:r>
          </w:p>
        </w:tc>
      </w:tr>
      <w:tr w:rsidR="0009611C" w:rsidRPr="000C4A8A" w:rsidTr="0009611C">
        <w:trPr>
          <w:cantSplit/>
          <w:trHeight w:val="4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Pr="000C4A8A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Pr="000C4A8A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Pr="000C4A8A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Pr="000C4A8A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Pr="000C4A8A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Pr="000C4A8A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11C" w:rsidRPr="000C4A8A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11C" w:rsidRPr="000C4A8A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11C" w:rsidRPr="000C4A8A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</w:tr>
      <w:tr w:rsidR="0009611C" w:rsidRPr="000C4A8A" w:rsidTr="00162A58">
        <w:trPr>
          <w:cantSplit/>
          <w:trHeight w:val="73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Нұрымбетова 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Биология</w:t>
            </w:r>
          </w:p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</w:t>
            </w:r>
            <w:r w:rsidR="00162A58"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Далмырзаев 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Информатика </w:t>
            </w:r>
          </w:p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Оқу ісі жөн. орынбасары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Абдезов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Тарих</w:t>
            </w:r>
          </w:p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Бейіндік ісі жөн. орынбасары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Баедилова 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Өнер</w:t>
            </w:r>
          </w:p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Тәрбие ісі жөн. орынбасары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Асанов 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АӘД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Жүсіпбаева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Бекишев 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Мусаева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Тіл-әдебиеті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Керімқұлова 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proofErr w:type="spellStart"/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Психолог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Құрманова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Қарымсақова 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Айтинбетов 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Орынбекова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</w:t>
            </w:r>
            <w:r w:rsidR="00162A58"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Заитова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Тәжібаев 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0C4A8A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Құттымұратова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Экономика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0C4A8A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E73B8" w:rsidRPr="000C4A8A" w:rsidTr="000E73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Кенжеева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           Информатика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E73B8" w:rsidRPr="000C4A8A" w:rsidTr="000E73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Әсілбай 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E73B8" w:rsidRPr="000C4A8A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Мүсрепбаева</w:t>
            </w:r>
            <w:proofErr w:type="spellEnd"/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E73B8" w:rsidRPr="000C4A8A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Исмаилова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E73B8" w:rsidRPr="000C4A8A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Раимкулова</w:t>
            </w:r>
            <w:proofErr w:type="spellEnd"/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E73B8" w:rsidRPr="000C4A8A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 w:line="480" w:lineRule="auto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Тасполатов</w:t>
            </w:r>
            <w:proofErr w:type="spellEnd"/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E73B8" w:rsidRPr="000C4A8A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Көпбай Сабира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E73B8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E73B8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E73B8" w:rsidRPr="000C4A8A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 w:line="480" w:lineRule="auto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Дүйсен Сана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Педагог</w:t>
            </w:r>
          </w:p>
          <w:p w:rsidR="000E73B8" w:rsidRPr="000E73B8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E73B8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+</w:t>
            </w:r>
            <w:bookmarkStart w:id="0" w:name="_GoBack"/>
            <w:bookmarkEnd w:id="0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E73B8" w:rsidRPr="000C4A8A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0C4A8A">
              <w:rPr>
                <w:rFonts w:ascii="KZ Times New Roman" w:hAnsi="KZ 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 w:line="480" w:lineRule="auto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B8" w:rsidRPr="000C4A8A" w:rsidRDefault="000E73B8" w:rsidP="000E73B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</w:tbl>
    <w:p w:rsidR="0009611C" w:rsidRPr="000C4A8A" w:rsidRDefault="0009611C" w:rsidP="0009611C">
      <w:pPr>
        <w:jc w:val="center"/>
        <w:rPr>
          <w:sz w:val="24"/>
          <w:szCs w:val="24"/>
          <w:lang w:val="kk-KZ"/>
        </w:rPr>
      </w:pPr>
    </w:p>
    <w:p w:rsidR="0009611C" w:rsidRPr="000C4A8A" w:rsidRDefault="0009611C" w:rsidP="0009611C">
      <w:pPr>
        <w:jc w:val="center"/>
        <w:rPr>
          <w:sz w:val="24"/>
          <w:szCs w:val="24"/>
          <w:lang w:val="kk-KZ"/>
        </w:rPr>
      </w:pPr>
    </w:p>
    <w:p w:rsidR="0009611C" w:rsidRPr="000C4A8A" w:rsidRDefault="0009611C" w:rsidP="0009611C">
      <w:pPr>
        <w:jc w:val="center"/>
        <w:rPr>
          <w:sz w:val="24"/>
          <w:szCs w:val="24"/>
          <w:lang w:val="kk-KZ"/>
        </w:rPr>
      </w:pPr>
    </w:p>
    <w:p w:rsidR="0009611C" w:rsidRPr="000C4A8A" w:rsidRDefault="0009611C" w:rsidP="0009611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C4A8A">
        <w:rPr>
          <w:rFonts w:ascii="Times New Roman" w:hAnsi="Times New Roman" w:cs="Times New Roman"/>
          <w:sz w:val="24"/>
          <w:szCs w:val="24"/>
          <w:lang w:val="kk-KZ"/>
        </w:rPr>
        <w:t xml:space="preserve">Директордың бейіндік істері жөніндегі орынбасары:                                 М. Абдезов </w:t>
      </w:r>
    </w:p>
    <w:p w:rsidR="0009611C" w:rsidRPr="000C4A8A" w:rsidRDefault="0009611C" w:rsidP="000961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861E6" w:rsidRPr="000C4A8A" w:rsidRDefault="00B861E6">
      <w:pPr>
        <w:rPr>
          <w:sz w:val="24"/>
          <w:szCs w:val="24"/>
          <w:lang w:val="kk-KZ"/>
        </w:rPr>
      </w:pPr>
    </w:p>
    <w:sectPr w:rsidR="00B861E6" w:rsidRPr="000C4A8A" w:rsidSect="0079029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6362"/>
    <w:multiLevelType w:val="hybridMultilevel"/>
    <w:tmpl w:val="5896F14A"/>
    <w:lvl w:ilvl="0" w:tplc="5DD62E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04E0"/>
    <w:multiLevelType w:val="hybridMultilevel"/>
    <w:tmpl w:val="4694F82E"/>
    <w:lvl w:ilvl="0" w:tplc="B17A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92B03"/>
    <w:multiLevelType w:val="multilevel"/>
    <w:tmpl w:val="83F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64F61"/>
    <w:multiLevelType w:val="hybridMultilevel"/>
    <w:tmpl w:val="C0B2F91C"/>
    <w:lvl w:ilvl="0" w:tplc="B17A039C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765"/>
    <w:multiLevelType w:val="hybridMultilevel"/>
    <w:tmpl w:val="AD949BD4"/>
    <w:lvl w:ilvl="0" w:tplc="1C44BE2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9D778A"/>
    <w:multiLevelType w:val="multilevel"/>
    <w:tmpl w:val="64F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356DF"/>
    <w:multiLevelType w:val="hybridMultilevel"/>
    <w:tmpl w:val="28DA8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00090"/>
    <w:multiLevelType w:val="hybridMultilevel"/>
    <w:tmpl w:val="9788B29C"/>
    <w:lvl w:ilvl="0" w:tplc="1436B2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A2A2A"/>
        <w:sz w:val="2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11C1D"/>
    <w:multiLevelType w:val="multilevel"/>
    <w:tmpl w:val="95A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041410"/>
    <w:multiLevelType w:val="hybridMultilevel"/>
    <w:tmpl w:val="A2A2CFD8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>
    <w:nsid w:val="434C6DE9"/>
    <w:multiLevelType w:val="hybridMultilevel"/>
    <w:tmpl w:val="79449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62107"/>
    <w:multiLevelType w:val="hybridMultilevel"/>
    <w:tmpl w:val="B2A6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D1487"/>
    <w:multiLevelType w:val="hybridMultilevel"/>
    <w:tmpl w:val="F4B2EC84"/>
    <w:lvl w:ilvl="0" w:tplc="0C600A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A2A2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B368B"/>
    <w:multiLevelType w:val="hybridMultilevel"/>
    <w:tmpl w:val="EC564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668E5"/>
    <w:multiLevelType w:val="hybridMultilevel"/>
    <w:tmpl w:val="11263768"/>
    <w:lvl w:ilvl="0" w:tplc="E1261D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D34F3"/>
    <w:multiLevelType w:val="hybridMultilevel"/>
    <w:tmpl w:val="94CE4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705DE"/>
    <w:multiLevelType w:val="hybridMultilevel"/>
    <w:tmpl w:val="6DDCE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927757"/>
    <w:multiLevelType w:val="multilevel"/>
    <w:tmpl w:val="5328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C36FB4"/>
    <w:multiLevelType w:val="hybridMultilevel"/>
    <w:tmpl w:val="5FC47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8F43E2"/>
    <w:multiLevelType w:val="hybridMultilevel"/>
    <w:tmpl w:val="2CA0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A6A82"/>
    <w:multiLevelType w:val="hybridMultilevel"/>
    <w:tmpl w:val="4694F82E"/>
    <w:lvl w:ilvl="0" w:tplc="B17A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9F72C1"/>
    <w:multiLevelType w:val="multilevel"/>
    <w:tmpl w:val="54C6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86727A"/>
    <w:multiLevelType w:val="hybridMultilevel"/>
    <w:tmpl w:val="9C26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5"/>
  </w:num>
  <w:num w:numId="19">
    <w:abstractNumId w:val="8"/>
  </w:num>
  <w:num w:numId="20">
    <w:abstractNumId w:val="2"/>
  </w:num>
  <w:num w:numId="21">
    <w:abstractNumId w:val="21"/>
  </w:num>
  <w:num w:numId="22">
    <w:abstractNumId w:val="9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0E"/>
    <w:rsid w:val="0009611C"/>
    <w:rsid w:val="000C4A8A"/>
    <w:rsid w:val="000E73B8"/>
    <w:rsid w:val="001264F3"/>
    <w:rsid w:val="00162A58"/>
    <w:rsid w:val="00191D2F"/>
    <w:rsid w:val="00197843"/>
    <w:rsid w:val="001C6ACF"/>
    <w:rsid w:val="001D5097"/>
    <w:rsid w:val="001E78F5"/>
    <w:rsid w:val="0027626F"/>
    <w:rsid w:val="00307511"/>
    <w:rsid w:val="00333C6D"/>
    <w:rsid w:val="003A39A6"/>
    <w:rsid w:val="00485088"/>
    <w:rsid w:val="004932C5"/>
    <w:rsid w:val="004E5A7D"/>
    <w:rsid w:val="005067E4"/>
    <w:rsid w:val="00511149"/>
    <w:rsid w:val="0057173E"/>
    <w:rsid w:val="005C2C86"/>
    <w:rsid w:val="005C33EE"/>
    <w:rsid w:val="00602EE4"/>
    <w:rsid w:val="006435FB"/>
    <w:rsid w:val="00656BDF"/>
    <w:rsid w:val="0069351C"/>
    <w:rsid w:val="00705419"/>
    <w:rsid w:val="0077702C"/>
    <w:rsid w:val="0079029E"/>
    <w:rsid w:val="007A2BF9"/>
    <w:rsid w:val="00860B6E"/>
    <w:rsid w:val="008A1540"/>
    <w:rsid w:val="008A6437"/>
    <w:rsid w:val="008B14AD"/>
    <w:rsid w:val="00943ED0"/>
    <w:rsid w:val="0096170E"/>
    <w:rsid w:val="009B3CD5"/>
    <w:rsid w:val="009E119C"/>
    <w:rsid w:val="00A03206"/>
    <w:rsid w:val="00A92859"/>
    <w:rsid w:val="00AD36E0"/>
    <w:rsid w:val="00B00CCE"/>
    <w:rsid w:val="00B75140"/>
    <w:rsid w:val="00B861E6"/>
    <w:rsid w:val="00BD3313"/>
    <w:rsid w:val="00BD5755"/>
    <w:rsid w:val="00C07DBD"/>
    <w:rsid w:val="00C767A7"/>
    <w:rsid w:val="00C86029"/>
    <w:rsid w:val="00DA5759"/>
    <w:rsid w:val="00EB2B8C"/>
    <w:rsid w:val="00F07A6C"/>
    <w:rsid w:val="00F75E65"/>
    <w:rsid w:val="00F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D2B2A-4B93-49A1-8B36-4CD64DCB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61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611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9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11C"/>
    <w:pPr>
      <w:ind w:left="720"/>
      <w:contextualSpacing/>
    </w:pPr>
  </w:style>
  <w:style w:type="paragraph" w:customStyle="1" w:styleId="Default">
    <w:name w:val="Default"/>
    <w:rsid w:val="000961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5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59BF-80F1-4FE7-811B-A527D565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user</cp:lastModifiedBy>
  <cp:revision>57</cp:revision>
  <cp:lastPrinted>2024-05-30T07:49:00Z</cp:lastPrinted>
  <dcterms:created xsi:type="dcterms:W3CDTF">2022-09-14T03:53:00Z</dcterms:created>
  <dcterms:modified xsi:type="dcterms:W3CDTF">2024-09-06T05:44:00Z</dcterms:modified>
</cp:coreProperties>
</file>